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F7A" w:rsidRDefault="00E57F7A" w:rsidP="004D734F">
      <w:pPr>
        <w:ind w:hanging="990"/>
        <w:rPr>
          <w:b/>
          <w:iCs/>
          <w:sz w:val="22"/>
          <w:szCs w:val="22"/>
          <w:lang w:val="sr-Cyrl-CS"/>
        </w:rPr>
      </w:pPr>
    </w:p>
    <w:p w:rsidR="004D734F" w:rsidRDefault="004D734F" w:rsidP="004D734F">
      <w:pPr>
        <w:ind w:hanging="990"/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12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3101"/>
        <w:gridCol w:w="1260"/>
      </w:tblGrid>
      <w:tr w:rsidR="002A2FBE" w:rsidRPr="00A22864" w:rsidTr="005654E0">
        <w:trPr>
          <w:trHeight w:val="254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Светлана</w:t>
            </w:r>
            <w:r w:rsidR="00AF61B4">
              <w:rPr>
                <w:lang w:val="sr-Cyrl-CS"/>
              </w:rPr>
              <w:t xml:space="preserve"> С.</w:t>
            </w:r>
            <w:r>
              <w:rPr>
                <w:lang w:val="sr-Cyrl-CS"/>
              </w:rPr>
              <w:t xml:space="preserve"> Ћурчић</w:t>
            </w:r>
          </w:p>
        </w:tc>
      </w:tr>
      <w:tr w:rsidR="002A2FBE" w:rsidRPr="00A22864" w:rsidTr="005654E0">
        <w:trPr>
          <w:trHeight w:val="272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2A2FBE" w:rsidRPr="00A22864" w:rsidTr="005654E0">
        <w:trPr>
          <w:trHeight w:val="275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природних наука</w:t>
            </w:r>
          </w:p>
        </w:tc>
      </w:tr>
      <w:tr w:rsidR="002A2FBE" w:rsidRPr="00A22864" w:rsidTr="005654E0">
        <w:trPr>
          <w:trHeight w:val="280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2012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наука, Јагодина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9406D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Педагошке и андрагошке науке</w:t>
            </w:r>
            <w:bookmarkStart w:id="0" w:name="_GoBack"/>
            <w:bookmarkEnd w:id="0"/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2003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Природно-математички факуктет Крагујевац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73EC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Б</w:t>
            </w:r>
            <w:r w:rsidR="004A2BB0">
              <w:rPr>
                <w:lang w:val="sr-Cyrl-CS"/>
              </w:rPr>
              <w:t>иологија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1989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Природно-математички факултет Крагујевац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73EC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Б</w:t>
            </w:r>
            <w:r w:rsidR="004A2BB0">
              <w:rPr>
                <w:lang w:val="sr-Cyrl-CS"/>
              </w:rPr>
              <w:t>иологија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2A2FBE" w:rsidRPr="00A22864" w:rsidTr="005654E0">
        <w:trPr>
          <w:trHeight w:val="296"/>
        </w:trPr>
        <w:tc>
          <w:tcPr>
            <w:tcW w:w="864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2A2FBE" w:rsidRPr="00A22864" w:rsidTr="005654E0">
        <w:trPr>
          <w:trHeight w:val="271"/>
        </w:trPr>
        <w:tc>
          <w:tcPr>
            <w:tcW w:w="864" w:type="dxa"/>
            <w:gridSpan w:val="2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Основе природних наука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Основне академске студије ПВ и ДВ </w:t>
            </w:r>
          </w:p>
        </w:tc>
      </w:tr>
      <w:tr w:rsidR="002A2FBE" w:rsidRPr="00A22864" w:rsidTr="005654E0">
        <w:trPr>
          <w:trHeight w:val="262"/>
        </w:trPr>
        <w:tc>
          <w:tcPr>
            <w:tcW w:w="864" w:type="dxa"/>
            <w:gridSpan w:val="2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2. 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Основе природних наука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студије, Учитељ</w:t>
            </w:r>
          </w:p>
        </w:tc>
      </w:tr>
      <w:tr w:rsidR="002A2FBE" w:rsidRPr="00A22864" w:rsidTr="005654E0">
        <w:trPr>
          <w:trHeight w:val="293"/>
        </w:trPr>
        <w:tc>
          <w:tcPr>
            <w:tcW w:w="864" w:type="dxa"/>
            <w:gridSpan w:val="2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Екологија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 У и ДВ</w:t>
            </w:r>
          </w:p>
        </w:tc>
      </w:tr>
      <w:tr w:rsidR="002A2FBE" w:rsidRPr="00A22864" w:rsidTr="005654E0">
        <w:trPr>
          <w:trHeight w:val="270"/>
        </w:trPr>
        <w:tc>
          <w:tcPr>
            <w:tcW w:w="864" w:type="dxa"/>
            <w:gridSpan w:val="2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4. 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Одрживи развој животне средине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Мастер Учитељ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5B2189" w:rsidP="00132375">
            <w:pPr>
              <w:tabs>
                <w:tab w:val="left" w:pos="567"/>
              </w:tabs>
              <w:rPr>
                <w:lang w:val="sr-Latn-RS"/>
              </w:rPr>
            </w:pPr>
            <w:r w:rsidRPr="00163BEE">
              <w:rPr>
                <w:lang w:val="sr-Cyrl-CS"/>
              </w:rPr>
              <w:t>B.M. Bojović, D.Z. Jakovljević, S.S. Ćurĉić and M.S. Stanković</w:t>
            </w:r>
            <w:r>
              <w:rPr>
                <w:lang w:val="sr-Cyrl-CS"/>
              </w:rPr>
              <w:t xml:space="preserve"> 2018.</w:t>
            </w:r>
            <w:r w:rsidRPr="00163BEE">
              <w:rPr>
                <w:lang w:val="sr-Cyrl-CS"/>
              </w:rPr>
              <w:t xml:space="preserve"> Phytotoxic potential of common nettle (Urtica dioica L.) on germination and early growth of cereals and vegetables Allelopathy Journal 43 (2): 175-</w:t>
            </w:r>
            <w:r>
              <w:rPr>
                <w:lang w:val="sr-Latn-RS"/>
              </w:rPr>
              <w:t>186</w:t>
            </w:r>
          </w:p>
        </w:tc>
        <w:tc>
          <w:tcPr>
            <w:tcW w:w="1260" w:type="dxa"/>
            <w:vAlign w:val="center"/>
          </w:tcPr>
          <w:p w:rsidR="002A2FBE" w:rsidRPr="005B2189" w:rsidRDefault="00865B50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CS"/>
              </w:rPr>
              <w:t>М</w:t>
            </w:r>
            <w:r w:rsidR="00163BEE">
              <w:rPr>
                <w:lang w:val="sr-Cyrl-CS"/>
              </w:rPr>
              <w:t>2</w:t>
            </w:r>
            <w:r w:rsidR="005B2189">
              <w:rPr>
                <w:lang w:val="sr-Cyrl-RS"/>
              </w:rPr>
              <w:t>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5B2189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163BEE">
              <w:rPr>
                <w:lang w:val="sr-Cyrl-CS"/>
              </w:rPr>
              <w:t>Ostojić A., Topuzović M., Čomić Lj., Ćurčić S. 2009. Long-Term Changes in Some Chemical and Biological Characteristics of the Grošnica Reservoir s Water (Serbia). Polish Journal of Environmental Studies. 18, 4, 681691. ISSN 1230-1485</w:t>
            </w:r>
          </w:p>
        </w:tc>
        <w:tc>
          <w:tcPr>
            <w:tcW w:w="1260" w:type="dxa"/>
            <w:vAlign w:val="center"/>
          </w:tcPr>
          <w:p w:rsidR="002A2FBE" w:rsidRPr="00A22864" w:rsidRDefault="00DD7CD6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Latn-RS"/>
              </w:rPr>
              <w:t>M</w:t>
            </w:r>
            <w:r w:rsidR="00163BEE">
              <w:rPr>
                <w:lang w:val="sr-Cyrl-CS"/>
              </w:rPr>
              <w:t>2</w:t>
            </w:r>
            <w:r w:rsidR="005B2189">
              <w:rPr>
                <w:lang w:val="sr-Cyrl-CS"/>
              </w:rPr>
              <w:t>3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5B2189" w:rsidP="005B2189">
            <w:pPr>
              <w:jc w:val="both"/>
              <w:rPr>
                <w:bCs/>
                <w:color w:val="000000" w:themeColor="text1"/>
                <w:kern w:val="36"/>
                <w:lang w:val="en-US"/>
              </w:rPr>
            </w:pPr>
            <w:r>
              <w:rPr>
                <w:lang w:val="sr-Latn-RS"/>
              </w:rPr>
              <w:t xml:space="preserve">Stanković </w:t>
            </w:r>
            <w:r w:rsidR="00C97077">
              <w:rPr>
                <w:color w:val="000000" w:themeColor="text1"/>
                <w:lang w:val="en-US"/>
              </w:rPr>
              <w:t>Milan</w:t>
            </w:r>
            <w:r w:rsidR="00C97077" w:rsidRPr="00E76376">
              <w:rPr>
                <w:color w:val="000000" w:themeColor="text1"/>
                <w:lang w:val="en-US"/>
              </w:rPr>
              <w:t>, </w:t>
            </w:r>
            <w:hyperlink r:id="rId5" w:history="1">
              <w:r w:rsidR="00C97077" w:rsidRPr="00E76376">
                <w:rPr>
                  <w:color w:val="000000" w:themeColor="text1"/>
                  <w:u w:val="single"/>
                  <w:lang w:val="en-US"/>
                </w:rPr>
                <w:t xml:space="preserve"> Ćurčić</w:t>
              </w:r>
            </w:hyperlink>
            <w:r w:rsidR="00C97077" w:rsidRPr="00E76376">
              <w:rPr>
                <w:color w:val="000000" w:themeColor="text1"/>
                <w:lang w:val="en-US"/>
              </w:rPr>
              <w:t>,S., </w:t>
            </w:r>
            <w:hyperlink r:id="rId6" w:history="1">
              <w:r w:rsidR="00C97077" w:rsidRPr="00E76376">
                <w:rPr>
                  <w:color w:val="000000" w:themeColor="text1"/>
                  <w:u w:val="single"/>
                  <w:lang w:val="en-US"/>
                </w:rPr>
                <w:t>Nenad Zlatić</w:t>
              </w:r>
            </w:hyperlink>
            <w:r w:rsidR="00C97077" w:rsidRPr="00E76376">
              <w:rPr>
                <w:color w:val="000000" w:themeColor="text1"/>
                <w:lang w:val="en-US"/>
              </w:rPr>
              <w:t> &amp; </w:t>
            </w:r>
            <w:hyperlink r:id="rId7" w:history="1">
              <w:r w:rsidR="00C97077" w:rsidRPr="00E76376">
                <w:rPr>
                  <w:color w:val="000000" w:themeColor="text1"/>
                  <w:u w:val="single"/>
                  <w:lang w:val="en-US"/>
                </w:rPr>
                <w:t>Biljana Bojović</w:t>
              </w:r>
            </w:hyperlink>
            <w:r w:rsidR="00C97077" w:rsidRPr="00E76376">
              <w:rPr>
                <w:color w:val="000000" w:themeColor="text1"/>
                <w:lang w:val="en-US"/>
              </w:rPr>
              <w:t xml:space="preserve"> 2017</w:t>
            </w:r>
            <w:r w:rsidR="00C97077">
              <w:rPr>
                <w:color w:val="000000" w:themeColor="text1"/>
                <w:lang w:val="sr-Cyrl-RS"/>
              </w:rPr>
              <w:t>.</w:t>
            </w:r>
            <w:r w:rsidR="00C97077" w:rsidRPr="00E76376">
              <w:rPr>
                <w:color w:val="000000" w:themeColor="text1"/>
                <w:lang w:val="en-US"/>
              </w:rPr>
              <w:t xml:space="preserve"> 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Ecological variability of the phenolic compounds</w:t>
            </w:r>
            <w:r w:rsidR="00C97077">
              <w:rPr>
                <w:bCs/>
                <w:color w:val="000000" w:themeColor="text1"/>
                <w:kern w:val="36"/>
                <w:lang w:val="sr-Cyrl-RS"/>
              </w:rPr>
              <w:t xml:space="preserve"> 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of </w:t>
            </w:r>
            <w:r w:rsidR="00C97077" w:rsidRPr="00E76376">
              <w:rPr>
                <w:bCs/>
                <w:i/>
                <w:iCs/>
                <w:color w:val="000000" w:themeColor="text1"/>
                <w:kern w:val="36"/>
                <w:lang w:val="en-US"/>
              </w:rPr>
              <w:t>Olea europaea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 L. leaves from natural habitats and cultivated conditions,Biotechnology &amp; Biotechnological Equipment,</w:t>
            </w:r>
            <w:r w:rsidR="00C97077" w:rsidRPr="00E76376">
              <w:rPr>
                <w:color w:val="000000" w:themeColor="text1"/>
              </w:rPr>
              <w:t xml:space="preserve"> 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ISSN: 1310-2818</w:t>
            </w:r>
          </w:p>
        </w:tc>
        <w:tc>
          <w:tcPr>
            <w:tcW w:w="1260" w:type="dxa"/>
            <w:vAlign w:val="center"/>
          </w:tcPr>
          <w:p w:rsidR="002A2FBE" w:rsidRPr="00C97077" w:rsidRDefault="006C18D8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М2</w:t>
            </w:r>
            <w:r w:rsidR="00C97077">
              <w:rPr>
                <w:lang w:val="sr-Latn-RS"/>
              </w:rPr>
              <w:t>3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C97077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75E10">
              <w:rPr>
                <w:lang w:val="sr-Cyrl-CS"/>
              </w:rPr>
              <w:t>Bokonjic, M., Curcic, S., Bojovic, B.</w:t>
            </w:r>
            <w:r w:rsidR="008D71B7">
              <w:rPr>
                <w:lang w:val="sr-Latn-RS"/>
              </w:rPr>
              <w:t xml:space="preserve"> </w:t>
            </w:r>
            <w:r w:rsidRPr="00A75E10">
              <w:rPr>
                <w:lang w:val="sr-Cyrl-CS"/>
              </w:rPr>
              <w:t>2016</w:t>
            </w:r>
            <w:r w:rsidR="00936F13">
              <w:rPr>
                <w:lang w:val="sr-Latn-RS"/>
              </w:rPr>
              <w:t>.</w:t>
            </w:r>
            <w:r w:rsidRPr="00A75E10">
              <w:rPr>
                <w:lang w:val="sr-Cyrl-CS"/>
              </w:rPr>
              <w:t xml:space="preserve"> The possibility of applying the management system of electronic documents in education students in Serbia, International Research Journal of Natural and Applied Sciences, Vol. 3(2),  256-265 ISSN: (2349-4077)</w:t>
            </w:r>
          </w:p>
        </w:tc>
        <w:tc>
          <w:tcPr>
            <w:tcW w:w="1260" w:type="dxa"/>
            <w:vAlign w:val="center"/>
          </w:tcPr>
          <w:p w:rsidR="002A2FBE" w:rsidRPr="00C97077" w:rsidRDefault="00DD7CD6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</w:t>
            </w:r>
            <w:r w:rsidR="00C97077">
              <w:rPr>
                <w:lang w:val="sr-Latn-RS"/>
              </w:rPr>
              <w:t>51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DD7CD6" w:rsidP="005B2189">
            <w:pPr>
              <w:jc w:val="both"/>
              <w:rPr>
                <w:rFonts w:eastAsia="TimesNewRomanPS-BoldMT"/>
                <w:bCs/>
              </w:rPr>
            </w:pPr>
            <w:r w:rsidRPr="00F00A79">
              <w:rPr>
                <w:lang w:val="sr-Cyrl-CS"/>
              </w:rPr>
              <w:t>Трифуновић В.</w:t>
            </w:r>
            <w:r w:rsidRPr="00F00A79">
              <w:t>,</w:t>
            </w:r>
            <w:r w:rsidRPr="00F00A79">
              <w:rPr>
                <w:lang w:val="sr-Cyrl-CS"/>
              </w:rPr>
              <w:t xml:space="preserve"> </w:t>
            </w:r>
            <w:r w:rsidRPr="00537024">
              <w:t>Ћурчић C</w:t>
            </w:r>
            <w:r w:rsidRPr="00F00A79">
              <w:t>.</w:t>
            </w:r>
            <w:r w:rsidRPr="00F00A79">
              <w:rPr>
                <w:lang w:val="sr-Cyrl-CS"/>
              </w:rPr>
              <w:t xml:space="preserve"> 2010. Еколошко образовање будућих васпитача, </w:t>
            </w:r>
            <w:r w:rsidRPr="00F00A79">
              <w:rPr>
                <w:i/>
                <w:lang w:val="sr-Cyrl-CS"/>
              </w:rPr>
              <w:t>Педагошка стварност</w:t>
            </w:r>
            <w:r w:rsidRPr="00F00A79">
              <w:t xml:space="preserve">, година LVI, </w:t>
            </w:r>
            <w:r w:rsidRPr="00F00A79">
              <w:rPr>
                <w:lang w:val="sr-Cyrl-CS"/>
              </w:rPr>
              <w:t>број 7-8, р 649-658. Нови Сад</w:t>
            </w:r>
            <w:r w:rsidRPr="00F00A79">
              <w:t xml:space="preserve">. </w:t>
            </w:r>
            <w:r w:rsidRPr="00F00A79">
              <w:rPr>
                <w:rFonts w:eastAsia="TimesNewRomanPS-BoldMT"/>
                <w:bCs/>
              </w:rPr>
              <w:t>UDK 37 ISSN 0553-4569</w:t>
            </w:r>
          </w:p>
        </w:tc>
        <w:tc>
          <w:tcPr>
            <w:tcW w:w="1260" w:type="dxa"/>
            <w:vAlign w:val="center"/>
          </w:tcPr>
          <w:p w:rsidR="002A2FBE" w:rsidRPr="00DD7CD6" w:rsidRDefault="006C18D8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</w:t>
            </w:r>
            <w:r w:rsidR="00DD7CD6">
              <w:rPr>
                <w:lang w:val="sr-Latn-RS"/>
              </w:rPr>
              <w:t>52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DD7CD6" w:rsidRDefault="00DD7CD6" w:rsidP="00C97077">
            <w:pPr>
              <w:jc w:val="both"/>
              <w:rPr>
                <w:lang w:val="sr-Cyrl-CS"/>
              </w:rPr>
            </w:pPr>
            <w:r w:rsidRPr="00DD7CD6">
              <w:t xml:space="preserve">Думитрашковић M., Ћурчић C. 2011. Паметне учионице. </w:t>
            </w:r>
            <w:r w:rsidRPr="00DD7CD6">
              <w:rPr>
                <w:i/>
              </w:rPr>
              <w:t xml:space="preserve">Узданица </w:t>
            </w:r>
            <w:r w:rsidRPr="00DD7CD6">
              <w:t xml:space="preserve">(Јагодина) Vol VIII/1, 109-121. </w:t>
            </w:r>
            <w:r w:rsidRPr="00DD7CD6">
              <w:rPr>
                <w:rFonts w:eastAsia="TimesNewRoman,Bold"/>
              </w:rPr>
              <w:t xml:space="preserve">ISSN </w:t>
            </w:r>
            <w:r w:rsidRPr="00DD7CD6">
              <w:rPr>
                <w:color w:val="222222"/>
              </w:rPr>
              <w:t>1451-673X</w:t>
            </w:r>
          </w:p>
        </w:tc>
        <w:tc>
          <w:tcPr>
            <w:tcW w:w="1260" w:type="dxa"/>
            <w:vAlign w:val="center"/>
          </w:tcPr>
          <w:p w:rsidR="002A2FBE" w:rsidRPr="00DD7CD6" w:rsidRDefault="00273EC0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</w:t>
            </w:r>
            <w:r w:rsidR="00DD7CD6">
              <w:rPr>
                <w:lang w:val="sr-Latn-RS"/>
              </w:rPr>
              <w:t>52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DD7CD6" w:rsidRDefault="00DD7CD6" w:rsidP="00DD7CD6">
            <w:pPr>
              <w:pStyle w:val="Heading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val="sr-Latn-CS"/>
              </w:rPr>
            </w:pPr>
            <w:r w:rsidRPr="00DD7CD6">
              <w:rPr>
                <w:b w:val="0"/>
                <w:sz w:val="20"/>
                <w:szCs w:val="20"/>
              </w:rPr>
              <w:t>Ћурчић С., Младеновић Ј. 2011. Вода (не)пресушно благо</w:t>
            </w:r>
            <w:r w:rsidRPr="00DD7CD6">
              <w:rPr>
                <w:b w:val="0"/>
                <w:sz w:val="20"/>
                <w:szCs w:val="20"/>
                <w:lang w:val="sr-Latn-CS"/>
              </w:rPr>
              <w:t xml:space="preserve"> </w:t>
            </w:r>
            <w:r w:rsidRPr="00DD7CD6">
              <w:rPr>
                <w:b w:val="0"/>
                <w:sz w:val="20"/>
                <w:szCs w:val="20"/>
              </w:rPr>
              <w:t>–</w:t>
            </w:r>
            <w:r w:rsidRPr="00DD7CD6">
              <w:rPr>
                <w:b w:val="0"/>
                <w:sz w:val="20"/>
                <w:szCs w:val="20"/>
                <w:lang w:val="sr-Latn-CS"/>
              </w:rPr>
              <w:t xml:space="preserve"> </w:t>
            </w:r>
            <w:r w:rsidRPr="00DD7CD6">
              <w:rPr>
                <w:b w:val="0"/>
                <w:sz w:val="20"/>
                <w:szCs w:val="20"/>
              </w:rPr>
              <w:t>чињенице о води у свести деце основношколског узраста</w:t>
            </w:r>
            <w:r w:rsidRPr="00DD7CD6">
              <w:rPr>
                <w:b w:val="0"/>
                <w:sz w:val="20"/>
                <w:szCs w:val="20"/>
                <w:lang w:val="sr-Latn-CS"/>
              </w:rPr>
              <w:t>.</w:t>
            </w:r>
            <w:r w:rsidRPr="00DD7CD6">
              <w:rPr>
                <w:b w:val="0"/>
                <w:i/>
                <w:sz w:val="20"/>
                <w:szCs w:val="20"/>
              </w:rPr>
              <w:t xml:space="preserve"> Узданица </w:t>
            </w:r>
            <w:r w:rsidRPr="00DD7CD6">
              <w:rPr>
                <w:b w:val="0"/>
                <w:sz w:val="20"/>
                <w:szCs w:val="20"/>
              </w:rPr>
              <w:t xml:space="preserve">(Јагодина) </w:t>
            </w:r>
            <w:r w:rsidRPr="00DD7CD6">
              <w:rPr>
                <w:b w:val="0"/>
                <w:sz w:val="20"/>
                <w:szCs w:val="20"/>
                <w:lang w:val="sr-Latn-CS"/>
              </w:rPr>
              <w:t>V</w:t>
            </w:r>
            <w:r w:rsidRPr="00DD7CD6">
              <w:rPr>
                <w:b w:val="0"/>
                <w:sz w:val="20"/>
                <w:szCs w:val="20"/>
              </w:rPr>
              <w:t xml:space="preserve">ol VIII/2, 267-276.   </w:t>
            </w:r>
            <w:r w:rsidRPr="00DD7CD6">
              <w:rPr>
                <w:rFonts w:eastAsia="TimesNewRoman,Bold"/>
                <w:b w:val="0"/>
                <w:sz w:val="20"/>
                <w:szCs w:val="20"/>
              </w:rPr>
              <w:t>ISSN</w:t>
            </w:r>
            <w:r w:rsidRPr="00DD7CD6">
              <w:rPr>
                <w:rFonts w:eastAsia="TimesNewRoman,Bold"/>
                <w:b w:val="0"/>
                <w:sz w:val="20"/>
                <w:szCs w:val="20"/>
                <w:lang w:val="sr-Latn-CS"/>
              </w:rPr>
              <w:t xml:space="preserve"> </w:t>
            </w:r>
            <w:r w:rsidRPr="00DD7CD6">
              <w:rPr>
                <w:b w:val="0"/>
                <w:color w:val="222222"/>
                <w:sz w:val="20"/>
                <w:szCs w:val="20"/>
              </w:rPr>
              <w:t>1451-673X</w:t>
            </w:r>
          </w:p>
        </w:tc>
        <w:tc>
          <w:tcPr>
            <w:tcW w:w="1260" w:type="dxa"/>
            <w:vAlign w:val="center"/>
          </w:tcPr>
          <w:p w:rsidR="002A2FBE" w:rsidRPr="00DD7CD6" w:rsidRDefault="00163BEE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</w:t>
            </w:r>
            <w:r w:rsidR="00DD7CD6">
              <w:rPr>
                <w:lang w:val="sr-Latn-RS"/>
              </w:rPr>
              <w:t>52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936F13" w:rsidP="00936F13">
            <w:pPr>
              <w:tabs>
                <w:tab w:val="left" w:pos="567"/>
              </w:tabs>
              <w:rPr>
                <w:lang w:val="sr-Cyrl-CS"/>
              </w:rPr>
            </w:pPr>
            <w:r w:rsidRPr="00936F13">
              <w:rPr>
                <w:lang w:val="sr-Cyrl-CS"/>
              </w:rPr>
              <w:t xml:space="preserve"> Бојовић, Б., Станковић, М., Ћурчић, С. 2016</w:t>
            </w:r>
            <w:r w:rsidR="008D71B7">
              <w:rPr>
                <w:lang w:val="sr-Latn-RS"/>
              </w:rPr>
              <w:t>.</w:t>
            </w:r>
            <w:r w:rsidRPr="00936F13">
              <w:rPr>
                <w:lang w:val="sr-Cyrl-CS"/>
              </w:rPr>
              <w:t xml:space="preserve"> Парк Факултета педагошких наука у Јагодини: пример ванучионичког наставног објекта за реализацију биолошких наставних садржаја, Узданица, XIII/2, 231-238  ISSN: 1451-673X       </w:t>
            </w:r>
          </w:p>
        </w:tc>
        <w:tc>
          <w:tcPr>
            <w:tcW w:w="1260" w:type="dxa"/>
            <w:vAlign w:val="center"/>
          </w:tcPr>
          <w:p w:rsidR="002A2FBE" w:rsidRPr="00936F13" w:rsidRDefault="00936F13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</w:t>
            </w:r>
            <w:r w:rsidR="00A75E10">
              <w:rPr>
                <w:lang w:val="sr-Cyrl-CS"/>
              </w:rPr>
              <w:t xml:space="preserve"> 5</w:t>
            </w:r>
            <w:r>
              <w:rPr>
                <w:lang w:val="sr-Latn-RS"/>
              </w:rPr>
              <w:t>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936F13" w:rsidP="00A75E10">
            <w:pPr>
              <w:tabs>
                <w:tab w:val="left" w:pos="567"/>
              </w:tabs>
              <w:rPr>
                <w:lang w:val="sr-Cyrl-CS"/>
              </w:rPr>
            </w:pPr>
            <w:r w:rsidRPr="00936F13">
              <w:rPr>
                <w:lang w:val="sr-Cyrl-CS"/>
              </w:rPr>
              <w:t>Станковић, М., Ћурчић, С., Бојовић, Б., Савић Станојевић, С. 2015</w:t>
            </w:r>
            <w:r>
              <w:rPr>
                <w:lang w:val="sr-Latn-RS"/>
              </w:rPr>
              <w:t>.</w:t>
            </w:r>
            <w:r w:rsidRPr="00936F13">
              <w:rPr>
                <w:lang w:val="sr-Cyrl-CS"/>
              </w:rPr>
              <w:t xml:space="preserve"> Флора парка Факултета педагошких наука у Јагодини, Заштита природе 65(2): 15-22  ISSN: 0514-5899  </w:t>
            </w:r>
            <w:r w:rsidR="00A75E10" w:rsidRPr="00A75E10">
              <w:rPr>
                <w:lang w:val="sr-Cyrl-CS"/>
              </w:rPr>
              <w:t xml:space="preserve">           </w:t>
            </w:r>
          </w:p>
        </w:tc>
        <w:tc>
          <w:tcPr>
            <w:tcW w:w="1260" w:type="dxa"/>
            <w:vAlign w:val="center"/>
          </w:tcPr>
          <w:p w:rsidR="002A2FBE" w:rsidRPr="00936F13" w:rsidRDefault="00A75E10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 5</w:t>
            </w:r>
            <w:r w:rsidR="00936F13">
              <w:rPr>
                <w:lang w:val="sr-Latn-RS"/>
              </w:rPr>
              <w:t>2</w:t>
            </w:r>
          </w:p>
        </w:tc>
      </w:tr>
      <w:tr w:rsidR="002A2FBE" w:rsidRPr="00A22864" w:rsidTr="005654E0">
        <w:trPr>
          <w:trHeight w:val="724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5B2189" w:rsidP="005B2189">
            <w:pPr>
              <w:spacing w:after="120"/>
              <w:rPr>
                <w:color w:val="000000" w:themeColor="text1"/>
              </w:rPr>
            </w:pPr>
            <w:r w:rsidRPr="008D71B7">
              <w:rPr>
                <w:color w:val="000000" w:themeColor="text1"/>
                <w:lang w:val="sr-Cyrl-CS"/>
              </w:rPr>
              <w:t>Ćurčić</w:t>
            </w:r>
            <w:r w:rsidRPr="008D71B7">
              <w:rPr>
                <w:color w:val="000000" w:themeColor="text1"/>
              </w:rPr>
              <w:t xml:space="preserve"> Svetlana</w:t>
            </w:r>
            <w:r w:rsidRPr="005B2189">
              <w:rPr>
                <w:color w:val="000000" w:themeColor="text1"/>
                <w:lang w:val="sr-Cyrl-CS"/>
              </w:rPr>
              <w:t>, Bojović</w:t>
            </w:r>
            <w:r w:rsidRPr="005B2189">
              <w:rPr>
                <w:color w:val="000000" w:themeColor="text1"/>
              </w:rPr>
              <w:t xml:space="preserve"> Biljana</w:t>
            </w:r>
            <w:r w:rsidRPr="005B2189">
              <w:rPr>
                <w:color w:val="000000" w:themeColor="text1"/>
                <w:lang w:val="sr-Cyrl-CS"/>
              </w:rPr>
              <w:t>, Ćurčić</w:t>
            </w:r>
            <w:r w:rsidRPr="005B2189">
              <w:rPr>
                <w:color w:val="000000" w:themeColor="text1"/>
              </w:rPr>
              <w:t xml:space="preserve"> Sofija,</w:t>
            </w:r>
            <w:r w:rsidRPr="005B2189">
              <w:rPr>
                <w:color w:val="000000" w:themeColor="text1"/>
                <w:lang w:val="sr-Cyrl-CS"/>
              </w:rPr>
              <w:t xml:space="preserve"> Golubović-Ilić</w:t>
            </w:r>
            <w:r w:rsidRPr="005B2189">
              <w:rPr>
                <w:color w:val="000000" w:themeColor="text1"/>
              </w:rPr>
              <w:t xml:space="preserve"> Irena</w:t>
            </w:r>
            <w:r w:rsidRPr="005B2189">
              <w:rPr>
                <w:color w:val="000000" w:themeColor="text1"/>
                <w:lang w:val="sr-Cyrl-CS"/>
              </w:rPr>
              <w:t xml:space="preserve"> 2015</w:t>
            </w:r>
            <w:r w:rsidR="00044808">
              <w:rPr>
                <w:color w:val="000000" w:themeColor="text1"/>
                <w:lang w:val="sr-Latn-RS"/>
              </w:rPr>
              <w:t xml:space="preserve">. </w:t>
            </w:r>
            <w:r w:rsidRPr="005B2189">
              <w:rPr>
                <w:color w:val="000000" w:themeColor="text1"/>
                <w:lang w:val="sr-Cyrl-CS"/>
              </w:rPr>
              <w:t xml:space="preserve"> Unapređivanje kvaliteta nastave biologije pomoću multimedijalne tehnologije</w:t>
            </w:r>
            <w:r w:rsidRPr="005B2189">
              <w:rPr>
                <w:color w:val="000000" w:themeColor="text1"/>
              </w:rPr>
              <w:t>. Naučni skup</w:t>
            </w:r>
            <w:r w:rsidRPr="005B2189">
              <w:rPr>
                <w:color w:val="000000" w:themeColor="text1"/>
                <w:lang w:val="sr-Cyrl-CS"/>
              </w:rPr>
              <w:t xml:space="preserve"> </w:t>
            </w:r>
            <w:r w:rsidRPr="005B2189">
              <w:rPr>
                <w:color w:val="000000" w:themeColor="text1"/>
              </w:rPr>
              <w:t>„</w:t>
            </w:r>
            <w:r w:rsidRPr="005B2189">
              <w:rPr>
                <w:color w:val="000000" w:themeColor="text1"/>
                <w:lang w:val="sr-Cyrl-CS"/>
              </w:rPr>
              <w:t>Metodički aspekti unapređenja nastave</w:t>
            </w:r>
            <w:r w:rsidRPr="005B2189">
              <w:rPr>
                <w:color w:val="000000" w:themeColor="text1"/>
              </w:rPr>
              <w:t xml:space="preserve"> </w:t>
            </w:r>
            <w:r w:rsidRPr="005B2189">
              <w:rPr>
                <w:color w:val="000000" w:themeColor="text1"/>
                <w:lang w:val="sr-Cyrl-CS"/>
              </w:rPr>
              <w:t>–</w:t>
            </w:r>
            <w:r w:rsidRPr="005B2189">
              <w:rPr>
                <w:color w:val="000000" w:themeColor="text1"/>
              </w:rPr>
              <w:t xml:space="preserve"> </w:t>
            </w:r>
            <w:r w:rsidRPr="005B2189">
              <w:rPr>
                <w:color w:val="000000" w:themeColor="text1"/>
                <w:lang w:val="sr-Cyrl-CS"/>
              </w:rPr>
              <w:t>prednosti i izazovi</w:t>
            </w:r>
            <w:r w:rsidRPr="005B2189">
              <w:rPr>
                <w:color w:val="000000" w:themeColor="text1"/>
              </w:rPr>
              <w:t>“,</w:t>
            </w:r>
            <w:r w:rsidRPr="005B2189">
              <w:rPr>
                <w:color w:val="000000" w:themeColor="text1"/>
                <w:lang w:val="sr-Cyrl-CS"/>
              </w:rPr>
              <w:t xml:space="preserve"> </w:t>
            </w:r>
            <w:r w:rsidRPr="005B2189">
              <w:rPr>
                <w:color w:val="000000" w:themeColor="text1"/>
              </w:rPr>
              <w:t xml:space="preserve">05. jul 2014. </w:t>
            </w:r>
            <w:r w:rsidRPr="005B2189">
              <w:rPr>
                <w:color w:val="000000" w:themeColor="text1"/>
                <w:lang w:val="sr-Cyrl-CS"/>
              </w:rPr>
              <w:t>Učiteljski fakultet u Beogradu</w:t>
            </w:r>
            <w:r w:rsidRPr="005B2189">
              <w:rPr>
                <w:color w:val="000000" w:themeColor="text1"/>
              </w:rPr>
              <w:t>, 55-60. ISBN 978-86-918423-0-7. M63</w:t>
            </w:r>
          </w:p>
        </w:tc>
        <w:tc>
          <w:tcPr>
            <w:tcW w:w="1260" w:type="dxa"/>
            <w:vAlign w:val="center"/>
          </w:tcPr>
          <w:p w:rsidR="002A2FBE" w:rsidRPr="00A22864" w:rsidRDefault="00A75E1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5B2189">
              <w:rPr>
                <w:lang w:val="sr-Cyrl-CS"/>
              </w:rPr>
              <w:t>63</w:t>
            </w:r>
          </w:p>
        </w:tc>
      </w:tr>
      <w:tr w:rsidR="002A2FBE" w:rsidRPr="00A22864" w:rsidTr="005654E0">
        <w:trPr>
          <w:trHeight w:val="737"/>
        </w:trPr>
        <w:tc>
          <w:tcPr>
            <w:tcW w:w="487" w:type="dxa"/>
            <w:vAlign w:val="center"/>
          </w:tcPr>
          <w:p w:rsidR="002A2FBE" w:rsidRPr="00A22864" w:rsidRDefault="00A75E1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654E0" w:rsidRDefault="005B2189" w:rsidP="005654E0">
            <w:pPr>
              <w:widowControl/>
              <w:jc w:val="both"/>
              <w:rPr>
                <w:color w:val="000000" w:themeColor="text1"/>
                <w:lang w:val="en-US"/>
              </w:rPr>
            </w:pPr>
            <w:r w:rsidRPr="005B2189">
              <w:rPr>
                <w:color w:val="000000" w:themeColor="text1"/>
                <w:lang w:val="ru-RU"/>
              </w:rPr>
              <w:t xml:space="preserve">Биљана М. Бојовић, </w:t>
            </w:r>
            <w:r w:rsidRPr="008D71B7">
              <w:rPr>
                <w:color w:val="000000" w:themeColor="text1"/>
                <w:u w:val="single"/>
                <w:lang w:val="ru-RU"/>
              </w:rPr>
              <w:t>Светлана С. Ћурчи</w:t>
            </w:r>
            <w:r w:rsidRPr="008D71B7">
              <w:rPr>
                <w:color w:val="000000" w:themeColor="text1"/>
                <w:u w:val="single"/>
                <w:lang w:val="sr-Cyrl-CS"/>
              </w:rPr>
              <w:t>ћ</w:t>
            </w:r>
            <w:r w:rsidRPr="008D71B7">
              <w:rPr>
                <w:color w:val="000000" w:themeColor="text1"/>
                <w:lang w:val="ru-RU"/>
              </w:rPr>
              <w:t>,</w:t>
            </w:r>
            <w:r w:rsidRPr="005B2189">
              <w:rPr>
                <w:color w:val="000000" w:themeColor="text1"/>
                <w:lang w:val="ru-RU"/>
              </w:rPr>
              <w:t xml:space="preserve"> Милан С. Станковић</w:t>
            </w:r>
            <w:r w:rsidRPr="005B2189">
              <w:rPr>
                <w:color w:val="000000" w:themeColor="text1"/>
                <w:lang w:val="sr-Cyrl-CS"/>
              </w:rPr>
              <w:t xml:space="preserve"> 2016</w:t>
            </w:r>
            <w:r w:rsidR="00044808">
              <w:rPr>
                <w:color w:val="000000" w:themeColor="text1"/>
                <w:lang w:val="sr-Latn-RS"/>
              </w:rPr>
              <w:t>.</w:t>
            </w:r>
            <w:r w:rsidRPr="005B2189">
              <w:rPr>
                <w:color w:val="000000" w:themeColor="text1"/>
                <w:lang w:val="sr-Cyrl-CS"/>
              </w:rPr>
              <w:t xml:space="preserve"> Предности извођења наставе у пољским учионицама у парку Факултета педагошких наука у Јагодини, Зборник резимеа, </w:t>
            </w:r>
            <w:r w:rsidRPr="005B2189">
              <w:rPr>
                <w:color w:val="000000" w:themeColor="text1"/>
              </w:rPr>
              <w:t>II</w:t>
            </w:r>
            <w:r w:rsidRPr="005B2189">
              <w:rPr>
                <w:color w:val="000000" w:themeColor="text1"/>
                <w:lang w:val="ru-RU"/>
              </w:rPr>
              <w:t xml:space="preserve"> Дидактичка конференција</w:t>
            </w:r>
            <w:r w:rsidRPr="005B2189">
              <w:rPr>
                <w:color w:val="000000" w:themeColor="text1"/>
                <w:lang w:val="sr-Cyrl-CS"/>
              </w:rPr>
              <w:t>, Београд, 38-39.</w:t>
            </w:r>
            <w:r w:rsidRPr="005B2189">
              <w:rPr>
                <w:color w:val="000000" w:themeColor="text1"/>
                <w:lang w:val="en-GB"/>
              </w:rPr>
              <w:t>M63</w:t>
            </w:r>
          </w:p>
        </w:tc>
        <w:tc>
          <w:tcPr>
            <w:tcW w:w="1260" w:type="dxa"/>
            <w:vAlign w:val="center"/>
          </w:tcPr>
          <w:p w:rsidR="002A2FBE" w:rsidRPr="00A22864" w:rsidRDefault="00A75E1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 </w:t>
            </w:r>
            <w:r w:rsidR="005B2189">
              <w:rPr>
                <w:lang w:val="sr-Cyrl-CS"/>
              </w:rPr>
              <w:t>63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A2FBE" w:rsidRPr="00A22864" w:rsidTr="005654E0">
        <w:trPr>
          <w:trHeight w:val="300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936F13" w:rsidRDefault="00936F13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2A2FBE" w:rsidRPr="00A22864" w:rsidTr="005654E0">
        <w:trPr>
          <w:trHeight w:val="276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A22864" w:rsidRDefault="00936F13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2A2FBE" w:rsidRPr="00A22864" w:rsidTr="005654E0">
        <w:trPr>
          <w:trHeight w:val="265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865424">
              <w:rPr>
                <w:lang w:val="sr-Cyrl-CS"/>
              </w:rPr>
              <w:t xml:space="preserve">     -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865424">
              <w:rPr>
                <w:lang w:val="sr-Cyrl-CS"/>
              </w:rPr>
              <w:t xml:space="preserve">    -</w:t>
            </w:r>
          </w:p>
        </w:tc>
      </w:tr>
      <w:tr w:rsidR="002A2FBE" w:rsidRPr="00A22864" w:rsidTr="005654E0">
        <w:trPr>
          <w:trHeight w:val="283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936F13" w:rsidRDefault="002A2FBE" w:rsidP="00132375">
            <w:pPr>
              <w:tabs>
                <w:tab w:val="left" w:pos="567"/>
              </w:tabs>
              <w:rPr>
                <w:lang w:val="sr-Latn-R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936F13">
              <w:rPr>
                <w:lang w:val="sr-Latn-RS"/>
              </w:rPr>
              <w:t xml:space="preserve">  </w:t>
            </w:r>
          </w:p>
          <w:p w:rsidR="002A2FBE" w:rsidRPr="00936F13" w:rsidRDefault="00936F13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RS"/>
              </w:rPr>
              <w:t>Учесник у пројекту:</w:t>
            </w:r>
            <w:r>
              <w:rPr>
                <w:lang w:val="sr-Latn-RS"/>
              </w:rPr>
              <w:t xml:space="preserve">     </w:t>
            </w:r>
            <w:r w:rsidRPr="0016416D">
              <w:rPr>
                <w:b/>
                <w:lang w:val="sr-Cyrl-CS"/>
              </w:rPr>
              <w:t xml:space="preserve">Програм промоције и популаризације науке </w:t>
            </w:r>
            <w:r w:rsidRPr="0016416D">
              <w:rPr>
                <w:b/>
                <w:i/>
                <w:lang w:val="sr-Cyrl-CS"/>
              </w:rPr>
              <w:t>Подстицање интересовања деце за проучавање природних феномена</w:t>
            </w:r>
            <w:r w:rsidRPr="0016416D">
              <w:rPr>
                <w:lang w:val="sr-Cyrl-CS"/>
              </w:rPr>
              <w:t xml:space="preserve"> (2010), суфинансирало Министарство за науку и технолошки развој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6137F" w:rsidRDefault="0036137F"/>
    <w:sectPr w:rsidR="0036137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B63EE"/>
    <w:multiLevelType w:val="hybridMultilevel"/>
    <w:tmpl w:val="A9328536"/>
    <w:lvl w:ilvl="0" w:tplc="E79E4328">
      <w:start w:val="1"/>
      <w:numFmt w:val="upperRoman"/>
      <w:pStyle w:val="Heading1"/>
      <w:lvlText w:val="%1."/>
      <w:lvlJc w:val="left"/>
      <w:pPr>
        <w:tabs>
          <w:tab w:val="num" w:pos="1500"/>
        </w:tabs>
        <w:ind w:left="1140" w:hanging="360"/>
      </w:pPr>
      <w:rPr>
        <w:rFonts w:hint="default"/>
      </w:rPr>
    </w:lvl>
    <w:lvl w:ilvl="1" w:tplc="550C43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5D0FB2"/>
    <w:multiLevelType w:val="hybridMultilevel"/>
    <w:tmpl w:val="9668AD7E"/>
    <w:lvl w:ilvl="0" w:tplc="44ECA886">
      <w:start w:val="1"/>
      <w:numFmt w:val="decimal"/>
      <w:lvlText w:val="%1."/>
      <w:lvlJc w:val="left"/>
      <w:pPr>
        <w:ind w:left="49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1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3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5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7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9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1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3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53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44808"/>
    <w:rsid w:val="00055419"/>
    <w:rsid w:val="00163BEE"/>
    <w:rsid w:val="001C4FC4"/>
    <w:rsid w:val="00273EC0"/>
    <w:rsid w:val="002A2FBE"/>
    <w:rsid w:val="00360B05"/>
    <w:rsid w:val="0036137F"/>
    <w:rsid w:val="00375C43"/>
    <w:rsid w:val="004A2BB0"/>
    <w:rsid w:val="004D734F"/>
    <w:rsid w:val="00537024"/>
    <w:rsid w:val="005654E0"/>
    <w:rsid w:val="005B2189"/>
    <w:rsid w:val="006C18D8"/>
    <w:rsid w:val="00865424"/>
    <w:rsid w:val="00865B50"/>
    <w:rsid w:val="008D71B7"/>
    <w:rsid w:val="00936F13"/>
    <w:rsid w:val="009406D1"/>
    <w:rsid w:val="00A75E10"/>
    <w:rsid w:val="00AF61B4"/>
    <w:rsid w:val="00C97077"/>
    <w:rsid w:val="00DD7CD6"/>
    <w:rsid w:val="00E47E4C"/>
    <w:rsid w:val="00E57F7A"/>
    <w:rsid w:val="00E7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CA1F20-E2F0-4465-8CDA-5EC4CF34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DD7CD6"/>
    <w:pPr>
      <w:keepNext/>
      <w:widowControl/>
      <w:numPr>
        <w:numId w:val="1"/>
      </w:numPr>
      <w:autoSpaceDE/>
      <w:autoSpaceDN/>
      <w:adjustRightInd/>
      <w:jc w:val="both"/>
      <w:outlineLvl w:val="0"/>
    </w:pPr>
    <w:rPr>
      <w:b/>
      <w:bCs/>
      <w:sz w:val="24"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7CD6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5B2189"/>
    <w:pPr>
      <w:suppressAutoHyphens/>
      <w:autoSpaceDE/>
      <w:autoSpaceDN/>
      <w:adjustRightInd/>
      <w:ind w:left="720"/>
      <w:contextualSpacing/>
    </w:pPr>
    <w:rPr>
      <w:rFonts w:eastAsia="Lucida Sans Unicode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ndfonline.com/author/Bojovi%C4%87%2C+Bilja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ndfonline.com/author/Zlati%C4%87%2C+Nenad" TargetMode="External"/><Relationship Id="rId5" Type="http://schemas.openxmlformats.org/officeDocument/2006/relationships/hyperlink" Target="http://www.tandfonline.com/author/%C4%86ur%C4%8Di%C4%87%2C+Svetlan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4</cp:revision>
  <dcterms:created xsi:type="dcterms:W3CDTF">2018-04-19T22:53:00Z</dcterms:created>
  <dcterms:modified xsi:type="dcterms:W3CDTF">2019-10-03T07:56:00Z</dcterms:modified>
</cp:coreProperties>
</file>